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3213F" w:rsidRDefault="00912652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213F">
        <w:rPr>
          <w:b/>
          <w:bCs/>
          <w:sz w:val="22"/>
          <w:szCs w:val="22"/>
        </w:rPr>
        <w:t>СИЛЛАБУС</w:t>
      </w:r>
    </w:p>
    <w:p w:rsidR="00912652" w:rsidRPr="0003213F" w:rsidRDefault="00912652" w:rsidP="0028029D">
      <w:pPr>
        <w:jc w:val="center"/>
        <w:rPr>
          <w:b/>
          <w:sz w:val="22"/>
          <w:szCs w:val="22"/>
          <w:lang w:val="kk-KZ"/>
        </w:rPr>
      </w:pPr>
      <w:r w:rsidRPr="0003213F">
        <w:rPr>
          <w:b/>
          <w:sz w:val="22"/>
          <w:szCs w:val="22"/>
        </w:rPr>
        <w:t>202</w:t>
      </w:r>
      <w:r w:rsidR="008F54F8" w:rsidRPr="0016237C">
        <w:rPr>
          <w:b/>
          <w:sz w:val="22"/>
          <w:szCs w:val="22"/>
        </w:rPr>
        <w:t>1</w:t>
      </w:r>
      <w:r w:rsidRPr="0003213F">
        <w:rPr>
          <w:b/>
          <w:sz w:val="22"/>
          <w:szCs w:val="22"/>
        </w:rPr>
        <w:t>-202</w:t>
      </w:r>
      <w:r w:rsidR="008F54F8" w:rsidRPr="0016237C">
        <w:rPr>
          <w:b/>
          <w:sz w:val="22"/>
          <w:szCs w:val="22"/>
        </w:rPr>
        <w:t>2</w:t>
      </w:r>
      <w:r w:rsidRPr="0003213F">
        <w:rPr>
          <w:b/>
          <w:sz w:val="22"/>
          <w:szCs w:val="22"/>
        </w:rPr>
        <w:t xml:space="preserve"> </w:t>
      </w:r>
      <w:r w:rsidRPr="0003213F">
        <w:rPr>
          <w:b/>
          <w:sz w:val="22"/>
          <w:szCs w:val="22"/>
          <w:lang w:val="kk-KZ"/>
        </w:rPr>
        <w:t xml:space="preserve">оқу жылының </w:t>
      </w:r>
      <w:r w:rsidR="00295AB5" w:rsidRPr="0003213F">
        <w:rPr>
          <w:b/>
          <w:sz w:val="22"/>
          <w:szCs w:val="22"/>
          <w:lang w:val="kk-KZ"/>
        </w:rPr>
        <w:t xml:space="preserve">көктемгі </w:t>
      </w:r>
      <w:r w:rsidRPr="0003213F">
        <w:rPr>
          <w:b/>
          <w:sz w:val="22"/>
          <w:szCs w:val="22"/>
          <w:lang w:val="kk-KZ"/>
        </w:rPr>
        <w:t>семестрі</w:t>
      </w:r>
    </w:p>
    <w:p w:rsidR="00FE18E9" w:rsidRPr="0003213F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kk-KZ" w:eastAsia="en-US"/>
        </w:rPr>
      </w:pPr>
      <w:r w:rsidRPr="0003213F">
        <w:rPr>
          <w:rFonts w:eastAsia="Calibri"/>
          <w:b/>
          <w:bCs/>
          <w:sz w:val="22"/>
          <w:szCs w:val="22"/>
          <w:lang w:val="kk-KZ" w:eastAsia="en-US"/>
        </w:rPr>
        <w:t>«</w:t>
      </w:r>
      <w:r w:rsidR="006C0E34" w:rsidRPr="0003213F">
        <w:rPr>
          <w:b/>
          <w:iCs/>
          <w:color w:val="000000"/>
          <w:sz w:val="22"/>
          <w:szCs w:val="22"/>
          <w:shd w:val="clear" w:color="auto" w:fill="F1F1F1"/>
          <w:lang w:val="kk-KZ"/>
        </w:rPr>
        <w:t>6В02203</w:t>
      </w:r>
      <w:r w:rsidR="006C0E34" w:rsidRPr="0003213F">
        <w:rPr>
          <w:rFonts w:eastAsia="Calibri"/>
          <w:b/>
          <w:bCs/>
          <w:sz w:val="22"/>
          <w:szCs w:val="22"/>
          <w:lang w:val="kk-KZ" w:eastAsia="en-US"/>
        </w:rPr>
        <w:t xml:space="preserve"> – Дін</w:t>
      </w:r>
      <w:r w:rsidRPr="0003213F">
        <w:rPr>
          <w:rFonts w:eastAsia="Calibri"/>
          <w:b/>
          <w:bCs/>
          <w:sz w:val="22"/>
          <w:szCs w:val="22"/>
          <w:lang w:val="kk-KZ" w:eastAsia="en-US"/>
        </w:rPr>
        <w:t>тану» мамандығы бойынша білім беру бағдарламасы</w:t>
      </w:r>
    </w:p>
    <w:p w:rsidR="00912652" w:rsidRPr="0003213F" w:rsidRDefault="00912652" w:rsidP="002802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DD489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Сағат саны</w:t>
            </w:r>
            <w:r w:rsidRPr="000321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3213F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Практ</w:t>
            </w:r>
            <w:proofErr w:type="spellEnd"/>
            <w:proofErr w:type="gramStart"/>
            <w:r w:rsidRPr="0003213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3213F">
              <w:rPr>
                <w:b/>
                <w:sz w:val="22"/>
                <w:szCs w:val="22"/>
              </w:rPr>
              <w:t>сабақтар</w:t>
            </w:r>
            <w:proofErr w:type="spellEnd"/>
            <w:proofErr w:type="gramEnd"/>
            <w:r w:rsidRPr="0003213F">
              <w:rPr>
                <w:b/>
                <w:sz w:val="22"/>
                <w:szCs w:val="22"/>
              </w:rPr>
              <w:t xml:space="preserve"> </w:t>
            </w:r>
            <w:r w:rsidRPr="0003213F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Зерт</w:t>
            </w:r>
            <w:proofErr w:type="spellEnd"/>
            <w:proofErr w:type="gramStart"/>
            <w:r w:rsidRPr="0003213F">
              <w:rPr>
                <w:b/>
                <w:sz w:val="22"/>
                <w:szCs w:val="22"/>
              </w:rPr>
              <w:t>. с</w:t>
            </w:r>
            <w:r w:rsidRPr="0003213F">
              <w:rPr>
                <w:b/>
                <w:sz w:val="22"/>
                <w:szCs w:val="22"/>
                <w:lang w:val="kk-KZ"/>
              </w:rPr>
              <w:t>абақтар</w:t>
            </w:r>
            <w:proofErr w:type="gramEnd"/>
            <w:r w:rsidRPr="0003213F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213F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912652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DD4894" w:rsidP="00FE1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Дінтанудағы кәсіби терминология</w:t>
            </w:r>
          </w:p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6</w:t>
            </w:r>
          </w:p>
        </w:tc>
      </w:tr>
      <w:tr w:rsidR="00912652" w:rsidRPr="0003213F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3213F">
              <w:rPr>
                <w:b/>
                <w:sz w:val="22"/>
                <w:szCs w:val="22"/>
              </w:rPr>
              <w:t>туралы</w:t>
            </w:r>
            <w:proofErr w:type="spellEnd"/>
            <w:r w:rsidRPr="000321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321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03213F">
              <w:rPr>
                <w:b/>
                <w:sz w:val="22"/>
                <w:szCs w:val="22"/>
              </w:rPr>
              <w:t>тип</w:t>
            </w:r>
            <w:r w:rsidRPr="0003213F">
              <w:rPr>
                <w:b/>
                <w:sz w:val="22"/>
                <w:szCs w:val="22"/>
                <w:lang w:val="kk-KZ"/>
              </w:rPr>
              <w:t>і</w:t>
            </w:r>
            <w:r w:rsidRPr="0003213F">
              <w:rPr>
                <w:b/>
                <w:sz w:val="22"/>
                <w:szCs w:val="22"/>
              </w:rPr>
              <w:t>/</w:t>
            </w:r>
            <w:proofErr w:type="spellStart"/>
            <w:r w:rsidRPr="0003213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55D37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pStyle w:val="1"/>
              <w:rPr>
                <w:sz w:val="22"/>
                <w:szCs w:val="22"/>
              </w:rPr>
            </w:pPr>
            <w:proofErr w:type="gramStart"/>
            <w:r w:rsidRPr="0003213F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3213F">
              <w:rPr>
                <w:sz w:val="22"/>
                <w:szCs w:val="22"/>
              </w:rPr>
              <w:t>теориялық</w:t>
            </w:r>
            <w:proofErr w:type="spellEnd"/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3213F">
              <w:rPr>
                <w:sz w:val="22"/>
                <w:szCs w:val="22"/>
              </w:rPr>
              <w:t>Шолу</w:t>
            </w:r>
            <w:proofErr w:type="spellEnd"/>
            <w:r w:rsidRPr="0003213F">
              <w:rPr>
                <w:sz w:val="22"/>
                <w:szCs w:val="22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03213F" w:rsidRDefault="00955D37" w:rsidP="00295A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Аралас (ауызша-</w:t>
            </w:r>
            <w:r w:rsidR="00295AB5" w:rsidRPr="0003213F">
              <w:rPr>
                <w:sz w:val="22"/>
                <w:szCs w:val="22"/>
                <w:lang w:val="kk-KZ"/>
              </w:rPr>
              <w:t>жазбаша</w:t>
            </w:r>
            <w:r w:rsidRPr="0003213F">
              <w:rPr>
                <w:sz w:val="22"/>
                <w:szCs w:val="22"/>
                <w:lang w:val="kk-KZ"/>
              </w:rPr>
              <w:t>)</w:t>
            </w:r>
          </w:p>
        </w:tc>
      </w:tr>
      <w:tr w:rsidR="00912652" w:rsidRPr="0003213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8F54F8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rFonts w:eastAsia="Calibri"/>
                <w:sz w:val="22"/>
                <w:szCs w:val="22"/>
                <w:lang w:val="kk-KZ" w:eastAsia="en-US"/>
              </w:rPr>
              <w:t>Тунгатова Ұлжан Аскарбаевна</w:t>
            </w:r>
            <w:r w:rsidR="006C0E34" w:rsidRPr="0003213F">
              <w:rPr>
                <w:rFonts w:eastAsia="Calibri"/>
                <w:sz w:val="22"/>
                <w:szCs w:val="22"/>
                <w:lang w:val="kk-KZ" w:eastAsia="en-US"/>
              </w:rPr>
              <w:t>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213F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E18E9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3213F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295AB5" w:rsidP="00FE18E9">
            <w:pPr>
              <w:rPr>
                <w:sz w:val="22"/>
                <w:szCs w:val="22"/>
                <w:lang w:val="en-US"/>
              </w:rPr>
            </w:pPr>
            <w:r w:rsidRPr="0003213F">
              <w:rPr>
                <w:sz w:val="22"/>
                <w:szCs w:val="22"/>
                <w:lang w:val="tr-TR"/>
              </w:rPr>
              <w:t>t</w:t>
            </w:r>
            <w:r w:rsidR="008F54F8" w:rsidRPr="0003213F">
              <w:rPr>
                <w:sz w:val="22"/>
                <w:szCs w:val="22"/>
                <w:lang w:val="en-US"/>
              </w:rPr>
              <w:t>ua20@mail.ru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03213F" w:rsidRDefault="00FE18E9" w:rsidP="00FE18E9">
            <w:pPr>
              <w:rPr>
                <w:sz w:val="22"/>
                <w:szCs w:val="22"/>
                <w:lang w:val="en-US"/>
              </w:rPr>
            </w:pPr>
          </w:p>
        </w:tc>
      </w:tr>
      <w:tr w:rsidR="00FE18E9" w:rsidRPr="0003213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8F54F8" w:rsidP="00FE18E9">
            <w:pPr>
              <w:rPr>
                <w:sz w:val="22"/>
                <w:szCs w:val="22"/>
                <w:lang w:val="en-US"/>
              </w:rPr>
            </w:pPr>
            <w:r w:rsidRPr="0003213F">
              <w:rPr>
                <w:sz w:val="22"/>
                <w:szCs w:val="22"/>
                <w:lang w:val="en-US"/>
              </w:rPr>
              <w:t>87774897292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03213F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12652" w:rsidRPr="0003213F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03213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213F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3213F">
              <w:rPr>
                <w:b/>
                <w:sz w:val="22"/>
                <w:szCs w:val="22"/>
              </w:rPr>
              <w:t>Курстың</w:t>
            </w:r>
            <w:proofErr w:type="spellEnd"/>
            <w:r w:rsidRPr="000321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321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213F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03213F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3213F" w:rsidTr="00B16BD9">
        <w:tc>
          <w:tcPr>
            <w:tcW w:w="1872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03213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03213F">
              <w:rPr>
                <w:sz w:val="22"/>
                <w:szCs w:val="22"/>
              </w:rPr>
              <w:t>әрбір</w:t>
            </w:r>
            <w:proofErr w:type="spellEnd"/>
            <w:proofErr w:type="gramEnd"/>
            <w:r w:rsidRPr="0003213F">
              <w:rPr>
                <w:sz w:val="22"/>
                <w:szCs w:val="22"/>
              </w:rPr>
              <w:t xml:space="preserve"> ОН-</w:t>
            </w:r>
            <w:proofErr w:type="spellStart"/>
            <w:r w:rsidRPr="0003213F">
              <w:rPr>
                <w:sz w:val="22"/>
                <w:szCs w:val="22"/>
              </w:rPr>
              <w:t>ге</w:t>
            </w:r>
            <w:proofErr w:type="spellEnd"/>
            <w:r w:rsidRPr="0003213F">
              <w:rPr>
                <w:sz w:val="22"/>
                <w:szCs w:val="22"/>
              </w:rPr>
              <w:t xml:space="preserve"> </w:t>
            </w:r>
            <w:proofErr w:type="spellStart"/>
            <w:r w:rsidRPr="0003213F">
              <w:rPr>
                <w:sz w:val="22"/>
                <w:szCs w:val="22"/>
              </w:rPr>
              <w:t>кемінде</w:t>
            </w:r>
            <w:proofErr w:type="spellEnd"/>
            <w:r w:rsidRPr="0003213F">
              <w:rPr>
                <w:sz w:val="22"/>
                <w:szCs w:val="22"/>
              </w:rPr>
              <w:t xml:space="preserve"> 2 индикатор)</w:t>
            </w:r>
          </w:p>
        </w:tc>
      </w:tr>
      <w:tr w:rsidR="000D70C0" w:rsidRPr="00DD4894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3213F" w:rsidRDefault="00DD4894" w:rsidP="004800E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DD4894">
              <w:rPr>
                <w:sz w:val="20"/>
                <w:szCs w:val="20"/>
                <w:lang w:val="kk-KZ"/>
              </w:rPr>
              <w:t>егізгі діни категориялармен жұмыс істеу қабілетін қалыптастыру; олардың діни теориялар мен қасиетті мәтіндерді түсіндірудегі маңыздылығын ажырату; діни құбылыстар мен процестерді түсіндіру үшін кәсіби діни зерттеулерде қолдану</w:t>
            </w:r>
          </w:p>
        </w:tc>
        <w:tc>
          <w:tcPr>
            <w:tcW w:w="3686" w:type="dxa"/>
            <w:shd w:val="clear" w:color="auto" w:fill="auto"/>
          </w:tcPr>
          <w:p w:rsidR="003F405F" w:rsidRPr="0003213F" w:rsidRDefault="00692E6B" w:rsidP="00DD4894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1. </w:t>
            </w:r>
            <w:r w:rsidR="00DD4894">
              <w:rPr>
                <w:sz w:val="22"/>
                <w:szCs w:val="22"/>
                <w:lang w:val="kk-KZ"/>
              </w:rPr>
              <w:t>Ғ</w:t>
            </w:r>
            <w:r w:rsidR="00DD4894" w:rsidRPr="00FE2D1A">
              <w:rPr>
                <w:lang w:val="kk-KZ"/>
              </w:rPr>
              <w:t>ылыми пікірталастарда діни және діни түсініктерді, терминдерді, категорияларды ғылыми түсіндіруді жүйелеу</w:t>
            </w:r>
            <w:r w:rsidR="00DD4894">
              <w:rPr>
                <w:lang w:val="kk-KZ"/>
              </w:rPr>
              <w:t>ді меңгереді</w:t>
            </w:r>
          </w:p>
        </w:tc>
        <w:tc>
          <w:tcPr>
            <w:tcW w:w="4961" w:type="dxa"/>
            <w:shd w:val="clear" w:color="auto" w:fill="auto"/>
          </w:tcPr>
          <w:p w:rsidR="000D70C0" w:rsidRPr="0003213F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1.1 </w:t>
            </w:r>
            <w:r w:rsidR="00DD4894" w:rsidRPr="00FE2D1A">
              <w:rPr>
                <w:rFonts w:eastAsia="Calibri"/>
                <w:lang w:val="kk-KZ" w:eastAsia="en-US"/>
              </w:rPr>
              <w:t>негізгі діни категориялармен жұмыс істеу қабілетін қалыптастыру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</w:p>
          <w:p w:rsidR="00FA60A5" w:rsidRPr="0003213F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1.2 </w:t>
            </w:r>
            <w:r w:rsidR="00197123" w:rsidRPr="00FE2D1A">
              <w:rPr>
                <w:rFonts w:eastAsia="Calibri"/>
                <w:lang w:val="kk-KZ" w:eastAsia="en-US"/>
              </w:rPr>
              <w:t>тұжырымдамалық-категориялық аппарат пен әдіснаманы түсіндіру, жіктеу өлшемдерін түсіну</w:t>
            </w:r>
            <w:r w:rsidR="004800E0" w:rsidRPr="0003213F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</w:p>
          <w:p w:rsidR="00B1676C" w:rsidRPr="0003213F" w:rsidRDefault="00B1676C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1.3 </w:t>
            </w:r>
            <w:r w:rsidR="00197123" w:rsidRPr="00FE2D1A">
              <w:rPr>
                <w:rFonts w:eastAsia="Calibri"/>
                <w:lang w:val="kk-KZ" w:eastAsia="en-US"/>
              </w:rPr>
              <w:t>негізгі діни категориялармен жұмыс істеу қабілетін қалыптастыру</w:t>
            </w:r>
          </w:p>
        </w:tc>
      </w:tr>
      <w:tr w:rsidR="00A37640" w:rsidRPr="00DD4894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DD489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 xml:space="preserve">ОН 2. </w:t>
            </w:r>
            <w:r w:rsidR="00DD4894">
              <w:rPr>
                <w:sz w:val="22"/>
                <w:szCs w:val="22"/>
                <w:lang w:val="kk-KZ" w:eastAsia="ar-SA"/>
              </w:rPr>
              <w:t>С</w:t>
            </w:r>
            <w:r w:rsidR="00DD4894" w:rsidRPr="00FE2D1A">
              <w:rPr>
                <w:rFonts w:eastAsia="Calibri"/>
                <w:lang w:val="kk-KZ"/>
              </w:rPr>
              <w:t>туденттерді дінтану саласында қолданылатын негізгі ұғымдармен және категориялармен таныстыру</w:t>
            </w:r>
            <w:r w:rsidR="004800E0" w:rsidRPr="0003213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97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2.1 </w:t>
            </w:r>
            <w:r w:rsidR="00197123" w:rsidRPr="00DD4894">
              <w:rPr>
                <w:sz w:val="20"/>
                <w:szCs w:val="20"/>
                <w:lang w:val="kk-KZ"/>
              </w:rPr>
              <w:t>Сабақ барысында және ғылыми пікірталастарда діни және діни түсініктерді, терминдерді, категорияларды ғылыми түсіндіруді жүйелеу</w:t>
            </w:r>
            <w:r w:rsidR="00197123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2.2 </w:t>
            </w:r>
            <w:r w:rsidR="0003213F" w:rsidRPr="0003213F">
              <w:rPr>
                <w:rFonts w:eastAsia="Calibri"/>
                <w:sz w:val="22"/>
                <w:szCs w:val="22"/>
                <w:lang w:val="kk-KZ" w:eastAsia="en-US"/>
              </w:rPr>
              <w:t>біліктілік қызмет әдіснамасында жүйелік тәсілдемені қолдану</w:t>
            </w:r>
          </w:p>
          <w:p w:rsidR="00A37640" w:rsidRPr="0003213F" w:rsidRDefault="00A37640" w:rsidP="004800E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2.3 </w:t>
            </w:r>
            <w:r w:rsidR="0003213F" w:rsidRPr="0003213F">
              <w:rPr>
                <w:rFonts w:eastAsia="Calibri"/>
                <w:sz w:val="22"/>
                <w:szCs w:val="22"/>
                <w:lang w:val="kk-KZ" w:eastAsia="en-US"/>
              </w:rPr>
              <w:t>дінтану мен дінтанулық пәндер саласындағы ғылыми ақпаратты өздігінен жинақтап қорыта алу, тезистер, баяндамалар, мәтіндерді өздігінен даярлай алу</w:t>
            </w:r>
          </w:p>
        </w:tc>
      </w:tr>
      <w:tr w:rsidR="00A37640" w:rsidRPr="00DD4894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3. </w:t>
            </w:r>
            <w:r w:rsidR="00DD4894" w:rsidRPr="00FE2D1A">
              <w:rPr>
                <w:rFonts w:eastAsia="Calibri"/>
                <w:lang w:val="kk-KZ"/>
              </w:rPr>
              <w:t>Дінтану пәнінің терминдері мен категорияларын қолдану әдістемесі</w:t>
            </w:r>
            <w:r w:rsidR="00DD4894">
              <w:rPr>
                <w:rFonts w:eastAsia="Calibri"/>
                <w:lang w:val="kk-KZ"/>
              </w:rPr>
              <w:t>н меңгеру</w:t>
            </w:r>
          </w:p>
        </w:tc>
        <w:tc>
          <w:tcPr>
            <w:tcW w:w="4961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3.1 </w:t>
            </w:r>
            <w:r w:rsidR="00197123" w:rsidRPr="00FE2D1A">
              <w:rPr>
                <w:rFonts w:eastAsia="Calibri"/>
                <w:lang w:val="kk-KZ" w:eastAsia="en-US"/>
              </w:rPr>
              <w:t>пәнді меңгеруде кілт болып табылатын белгілі бір ұғымдар мен терминдердің сипаттамасын беру</w:t>
            </w:r>
            <w:r w:rsidR="0003213F" w:rsidRPr="0003213F">
              <w:rPr>
                <w:sz w:val="22"/>
                <w:szCs w:val="22"/>
                <w:lang w:val="kk-KZ"/>
              </w:rPr>
              <w:t>.</w:t>
            </w:r>
          </w:p>
          <w:p w:rsidR="00A37640" w:rsidRPr="0003213F" w:rsidRDefault="00A37640" w:rsidP="0003213F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3.2 </w:t>
            </w:r>
            <w:r w:rsidR="00197123" w:rsidRPr="00FE2D1A">
              <w:rPr>
                <w:rFonts w:eastAsia="Calibri"/>
                <w:lang w:val="kk-KZ" w:eastAsia="en-US"/>
              </w:rPr>
              <w:t>діни құбылыстар мен процестерді түсіндіру үшін кәсіби діни зерттеулерде қолдану</w:t>
            </w:r>
            <w:r w:rsidR="0003213F" w:rsidRPr="0003213F">
              <w:rPr>
                <w:sz w:val="22"/>
                <w:szCs w:val="22"/>
                <w:lang w:val="kk-KZ"/>
              </w:rPr>
              <w:t>.</w:t>
            </w:r>
          </w:p>
        </w:tc>
      </w:tr>
      <w:tr w:rsidR="00A37640" w:rsidRPr="00DD4894" w:rsidTr="00B16BD9"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ОН 4. </w:t>
            </w:r>
            <w:r w:rsidR="00197123" w:rsidRPr="00FE2D1A">
              <w:rPr>
                <w:rFonts w:eastAsia="Calibri"/>
                <w:lang w:val="kk-KZ"/>
              </w:rPr>
              <w:t>Діни терминдердің жіктелуі және жүйеленуі. Қасиетті мәтіндерді түсіндірудегі терминдерді діни талдау</w:t>
            </w:r>
          </w:p>
        </w:tc>
        <w:tc>
          <w:tcPr>
            <w:tcW w:w="4961" w:type="dxa"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4.1 </w:t>
            </w:r>
            <w:r w:rsidR="005A0C65" w:rsidRPr="0003213F">
              <w:rPr>
                <w:sz w:val="22"/>
                <w:szCs w:val="22"/>
                <w:lang w:val="kk-KZ"/>
              </w:rPr>
              <w:t>ұ</w:t>
            </w:r>
            <w:r w:rsidRPr="0003213F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Pr="0003213F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ЖИ 4.2</w:t>
            </w:r>
            <w:r w:rsidRPr="0003213F">
              <w:rPr>
                <w:sz w:val="22"/>
                <w:szCs w:val="22"/>
                <w:lang w:val="kk-KZ"/>
              </w:rPr>
              <w:tab/>
            </w:r>
            <w:r w:rsidR="0003213F" w:rsidRPr="0003213F">
              <w:rPr>
                <w:sz w:val="22"/>
                <w:szCs w:val="22"/>
                <w:lang w:val="kk-KZ"/>
              </w:rPr>
              <w:t xml:space="preserve"> </w:t>
            </w:r>
            <w:r w:rsidRPr="0003213F">
              <w:rPr>
                <w:sz w:val="22"/>
                <w:szCs w:val="22"/>
                <w:lang w:val="kk-KZ"/>
              </w:rPr>
              <w:t>қазақ халқының діни түсініктерін зерттеуде аналитикалық және аксиологиялық талдау дағдыларын</w:t>
            </w:r>
            <w:r w:rsidR="00EF00C8" w:rsidRPr="0003213F">
              <w:rPr>
                <w:sz w:val="22"/>
                <w:szCs w:val="22"/>
                <w:lang w:val="kk-KZ"/>
              </w:rPr>
              <w:t xml:space="preserve"> </w:t>
            </w:r>
            <w:r w:rsidRPr="0003213F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03213F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03213F"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DD4894" w:rsidTr="00B16BD9">
        <w:tc>
          <w:tcPr>
            <w:tcW w:w="1872" w:type="dxa"/>
            <w:vMerge/>
            <w:shd w:val="clear" w:color="auto" w:fill="auto"/>
          </w:tcPr>
          <w:p w:rsidR="00A37640" w:rsidRPr="0003213F" w:rsidRDefault="00A37640" w:rsidP="00A3764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97123" w:rsidRDefault="00A37640" w:rsidP="00197123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03213F">
              <w:rPr>
                <w:sz w:val="22"/>
                <w:szCs w:val="22"/>
                <w:lang w:val="kk-KZ" w:eastAsia="ar-SA"/>
              </w:rPr>
              <w:t xml:space="preserve">ОН 5. </w:t>
            </w:r>
            <w:r w:rsidR="00197123" w:rsidRPr="00FE2D1A">
              <w:rPr>
                <w:rFonts w:eastAsia="Calibri"/>
                <w:lang w:val="kk-KZ"/>
              </w:rPr>
              <w:t>Терминдерді тарихи аспектімен салыстырмалы түрде талдау.</w:t>
            </w:r>
          </w:p>
          <w:p w:rsidR="00A37640" w:rsidRPr="0003213F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197123" w:rsidRDefault="00A37640" w:rsidP="00A37640">
            <w:pPr>
              <w:jc w:val="both"/>
              <w:rPr>
                <w:rFonts w:eastAsia="Calibri"/>
                <w:lang w:val="kk-KZ" w:eastAsia="en-US"/>
              </w:rPr>
            </w:pPr>
            <w:r w:rsidRPr="0003213F">
              <w:rPr>
                <w:sz w:val="22"/>
                <w:szCs w:val="22"/>
                <w:lang w:val="kk-KZ"/>
              </w:rPr>
              <w:t xml:space="preserve">ЖИ 5.1 </w:t>
            </w:r>
            <w:r w:rsidR="00197123" w:rsidRPr="00FE2D1A">
              <w:rPr>
                <w:rFonts w:eastAsia="Calibri"/>
                <w:lang w:val="kk-KZ" w:eastAsia="en-US"/>
              </w:rPr>
              <w:t>діни теориялар мен қасиетті мәтіндерді түсіндірудегі олардың маңыздылығын ажырату.</w:t>
            </w:r>
          </w:p>
          <w:p w:rsidR="007A39BB" w:rsidRPr="0003213F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3213F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 w:rsidRPr="0003213F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03213F" w:rsidRDefault="007A39BB" w:rsidP="0003213F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3213F">
              <w:rPr>
                <w:sz w:val="22"/>
                <w:szCs w:val="22"/>
                <w:lang w:val="kk-KZ" w:eastAsia="en-US"/>
              </w:rPr>
              <w:t xml:space="preserve">ЖИ 5.3 </w:t>
            </w:r>
            <w:r w:rsidR="00197123" w:rsidRPr="00DD4894">
              <w:rPr>
                <w:sz w:val="20"/>
                <w:szCs w:val="20"/>
                <w:lang w:val="kk-KZ"/>
              </w:rPr>
              <w:t>негізгі діни категориялармен жұмыс істеу қабілетін қалыптастыру; олардың діни теориялар мен қасиетті мәтіндерді түсіндірудегі маңыздылығын ажырату</w:t>
            </w:r>
            <w:bookmarkStart w:id="0" w:name="_GoBack"/>
            <w:bookmarkEnd w:id="0"/>
            <w:r w:rsidR="0003213F" w:rsidRPr="0003213F">
              <w:rPr>
                <w:sz w:val="22"/>
                <w:szCs w:val="22"/>
                <w:lang w:val="kk-KZ"/>
              </w:rPr>
              <w:t>.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03213F" w:rsidP="0003213F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  <w:spacing w:val="-1"/>
                <w:sz w:val="22"/>
                <w:szCs w:val="22"/>
                <w:lang w:val="kk-KZ"/>
              </w:rPr>
              <w:t>Мамандыққа кіріспе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16237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3213F" w:rsidRDefault="00A37640" w:rsidP="00A37640">
            <w:pPr>
              <w:rPr>
                <w:b/>
                <w:sz w:val="22"/>
                <w:szCs w:val="22"/>
                <w:lang w:val="kk-KZ"/>
              </w:rPr>
            </w:pPr>
            <w:r w:rsidRPr="0003213F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 xml:space="preserve">Қазіргі дәстүрден тыс діни ағымдар мен культтер. Оқу құралы. Алматы., Қазақ университеті. 2021 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bCs/>
                <w:lang w:val="kk-KZ"/>
              </w:rPr>
              <w:t xml:space="preserve">Дінтану </w:t>
            </w:r>
            <w:r w:rsidRPr="0016237C">
              <w:rPr>
                <w:lang w:val="kk-KZ"/>
              </w:rPr>
              <w:t>оқу құралы / әл-Фараби атын. ҚазҰУ; [құраст. Н. Ж. Байтенова].- Алматы: Қазақ ун-ті, 2019.- 355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Орынбеков М.С. Генезис религиозности в Казахстане. - 2-е изд., перераб. и доп. – Алматы: ИФПР КН МОН РК, 2013. – 204 с.</w:t>
            </w:r>
          </w:p>
          <w:p w:rsidR="0016237C" w:rsidRPr="0016237C" w:rsidRDefault="0016237C" w:rsidP="0016237C">
            <w:pPr>
              <w:pStyle w:val="Default"/>
              <w:numPr>
                <w:ilvl w:val="0"/>
                <w:numId w:val="14"/>
              </w:numPr>
              <w:rPr>
                <w:lang w:val="kk-KZ"/>
              </w:rPr>
            </w:pPr>
            <w:r w:rsidRPr="0016237C">
              <w:rPr>
                <w:lang w:val="kk-KZ"/>
              </w:rPr>
              <w:t>Борбасова Қ.М. Діни бірлестіктер және ұлттық қауіпсіздік мәселесі: монография. – Алматы, 2009. – 212 б.</w:t>
            </w:r>
          </w:p>
          <w:p w:rsidR="0016237C" w:rsidRPr="005832CC" w:rsidRDefault="0016237C" w:rsidP="0016237C">
            <w:pPr>
              <w:rPr>
                <w:b/>
                <w:lang w:val="kk-KZ"/>
              </w:rPr>
            </w:pPr>
            <w:r w:rsidRPr="005832CC">
              <w:rPr>
                <w:b/>
              </w:rPr>
              <w:t>Интернет-ресурсы:</w:t>
            </w:r>
          </w:p>
          <w:p w:rsidR="0016237C" w:rsidRDefault="0016237C" w:rsidP="0016237C">
            <w:pPr>
              <w:rPr>
                <w:color w:val="0563C1"/>
                <w:lang w:val="kk-KZ"/>
              </w:rPr>
            </w:pPr>
            <w:r w:rsidRPr="005832CC">
              <w:rPr>
                <w:color w:val="000000"/>
                <w:lang w:val="kk-KZ"/>
              </w:rPr>
              <w:t xml:space="preserve">1. </w:t>
            </w:r>
            <w:r w:rsidRPr="005832CC">
              <w:rPr>
                <w:color w:val="000000"/>
              </w:rPr>
              <w:t xml:space="preserve">Мир религий: </w:t>
            </w:r>
            <w:hyperlink r:id="rId6" w:history="1">
              <w:r w:rsidRPr="00C05AA9">
                <w:rPr>
                  <w:rStyle w:val="a7"/>
                </w:rPr>
                <w:t>http://www.religio.ru/</w:t>
              </w:r>
            </w:hyperlink>
          </w:p>
          <w:p w:rsidR="0016237C" w:rsidRDefault="0016237C" w:rsidP="0016237C">
            <w:pPr>
              <w:rPr>
                <w:color w:val="0563C1"/>
                <w:lang w:val="kk-KZ"/>
              </w:rPr>
            </w:pPr>
            <w:r w:rsidRPr="0016237C">
              <w:t>2</w:t>
            </w:r>
            <w:r w:rsidRPr="0016237C">
              <w:rPr>
                <w:lang w:val="kk-KZ"/>
              </w:rPr>
              <w:t>.</w:t>
            </w:r>
            <w:r w:rsidRPr="0016237C">
              <w:t xml:space="preserve"> </w:t>
            </w:r>
            <w:r w:rsidRPr="0016237C">
              <w:rPr>
                <w:color w:val="000000"/>
              </w:rPr>
              <w:t>Электронная библиотека «</w:t>
            </w:r>
            <w:proofErr w:type="spellStart"/>
            <w:r w:rsidRPr="0016237C">
              <w:rPr>
                <w:color w:val="000000"/>
              </w:rPr>
              <w:t>Гумер</w:t>
            </w:r>
            <w:proofErr w:type="spellEnd"/>
            <w:r w:rsidRPr="0016237C">
              <w:rPr>
                <w:color w:val="000000"/>
              </w:rPr>
              <w:t>». Книги по религиоведению:</w:t>
            </w:r>
            <w:r w:rsidRPr="0016237C">
              <w:rPr>
                <w:color w:val="000000"/>
                <w:lang w:val="kk-KZ"/>
              </w:rPr>
              <w:t xml:space="preserve"> </w:t>
            </w:r>
            <w:hyperlink r:id="rId7" w:history="1">
              <w:r w:rsidRPr="0016237C">
                <w:rPr>
                  <w:rStyle w:val="a7"/>
                </w:rPr>
                <w:t>http://www.gumer.info/bogoslov_Buks/Relig/_INDEX_RELIG.php</w:t>
              </w:r>
            </w:hyperlink>
          </w:p>
          <w:p w:rsidR="0016237C" w:rsidRPr="0016237C" w:rsidRDefault="00DD4894" w:rsidP="0016237C">
            <w:pPr>
              <w:rPr>
                <w:rStyle w:val="HTML1"/>
                <w:i w:val="0"/>
                <w:iCs w:val="0"/>
                <w:color w:val="0563C1"/>
                <w:lang w:val="kk-KZ"/>
              </w:rPr>
            </w:pPr>
            <w:hyperlink r:id="rId8" w:history="1">
              <w:r w:rsidR="0016237C" w:rsidRPr="0016237C">
                <w:rPr>
                  <w:rStyle w:val="a7"/>
                  <w:lang w:val="kk-KZ"/>
                </w:rPr>
                <w:t>https://www.britannica.com</w:t>
              </w:r>
            </w:hyperlink>
          </w:p>
          <w:p w:rsidR="00B96349" w:rsidRPr="0003213F" w:rsidRDefault="00DD4894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9" w:history="1">
              <w:r w:rsidR="008F54F8" w:rsidRPr="0003213F">
                <w:rPr>
                  <w:rStyle w:val="a7"/>
                  <w:sz w:val="22"/>
                  <w:szCs w:val="22"/>
                  <w:lang w:val="kk-KZ"/>
                </w:rPr>
                <w:t>http://scibook.net/religiovedenie.html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B96349" w:rsidRPr="0003213F" w:rsidRDefault="00DD4894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0" w:history="1">
              <w:r w:rsidR="0016237C" w:rsidRPr="00C05AA9">
                <w:rPr>
                  <w:rStyle w:val="a7"/>
                  <w:sz w:val="22"/>
                  <w:szCs w:val="22"/>
                  <w:lang w:val="kk-KZ"/>
                </w:rPr>
                <w:t>http://www.muftyat.kz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B96349" w:rsidRPr="0003213F" w:rsidRDefault="00DD4894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1" w:history="1">
              <w:r w:rsidR="00B96349" w:rsidRPr="0003213F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https://history.wikireading.ru</w:t>
              </w:r>
            </w:hyperlink>
            <w:r w:rsidR="00B96349" w:rsidRPr="0003213F">
              <w:rPr>
                <w:sz w:val="22"/>
                <w:szCs w:val="22"/>
                <w:lang w:val="kk-KZ"/>
              </w:rPr>
              <w:t xml:space="preserve"> </w:t>
            </w:r>
          </w:p>
          <w:p w:rsidR="00A37640" w:rsidRPr="0003213F" w:rsidRDefault="00DD4894" w:rsidP="0016237C">
            <w:pPr>
              <w:jc w:val="both"/>
              <w:rPr>
                <w:sz w:val="22"/>
                <w:szCs w:val="22"/>
                <w:lang w:val="kk-KZ"/>
              </w:rPr>
            </w:pPr>
            <w:hyperlink r:id="rId12" w:history="1">
              <w:r w:rsidR="00B96349" w:rsidRPr="0003213F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https://supercook.ru</w:t>
              </w:r>
            </w:hyperlink>
          </w:p>
        </w:tc>
      </w:tr>
    </w:tbl>
    <w:p w:rsidR="00912652" w:rsidRPr="0016237C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DD4894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D4894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DD4894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D4894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D48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4894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DD489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D4894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DD4894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DD4894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DD4894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12652" w:rsidRPr="00DD489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D4894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DD4894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DD4894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DD4894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DD4894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D48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DD4894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4894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DD48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4894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DD4894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="00FE18E9" w:rsidRPr="00DD4894">
              <w:rPr>
                <w:sz w:val="20"/>
                <w:szCs w:val="20"/>
                <w:lang w:val="kk-KZ"/>
              </w:rPr>
              <w:t xml:space="preserve"> </w:t>
            </w:r>
            <w:r w:rsidR="00284F51" w:rsidRPr="00DD4894">
              <w:rPr>
                <w:rStyle w:val="a7"/>
                <w:sz w:val="20"/>
                <w:szCs w:val="20"/>
                <w:lang w:val="kk-KZ"/>
              </w:rPr>
              <w:t>Nursulu.altayeva@mail.ru</w:t>
            </w:r>
            <w:r w:rsidR="00FE18E9" w:rsidRPr="00DD4894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DD4894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DD4894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</w:t>
            </w:r>
            <w:r w:rsidRPr="002655E7">
              <w:rPr>
                <w:sz w:val="20"/>
                <w:szCs w:val="20"/>
              </w:rPr>
              <w:lastRenderedPageBreak/>
              <w:t>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lastRenderedPageBreak/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</w:t>
            </w:r>
            <w:r w:rsidRPr="002655E7">
              <w:rPr>
                <w:sz w:val="20"/>
                <w:szCs w:val="20"/>
              </w:rPr>
              <w:lastRenderedPageBreak/>
              <w:t>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3D24" w:rsidRPr="00A6205F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="0016237C" w:rsidRPr="000D14F4">
              <w:rPr>
                <w:rStyle w:val="tlid-translation"/>
                <w:lang w:val="kk-KZ"/>
              </w:rPr>
              <w:t>Дінтану ғылым ретінде.</w:t>
            </w:r>
          </w:p>
        </w:tc>
      </w:tr>
      <w:tr w:rsidR="00553D24" w:rsidRPr="00DD4894" w:rsidTr="003F405F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16237C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16237C">
              <w:rPr>
                <w:lang w:val="kk-KZ"/>
              </w:rPr>
              <w:t>Дінтану ғылым саласы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D24" w:rsidRPr="00E00123" w:rsidRDefault="00397E8F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E00123" w:rsidTr="003F40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16237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16237C">
              <w:rPr>
                <w:lang w:val="kk-KZ"/>
              </w:rPr>
              <w:t>Жалпы дінтанудың негізгі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F746B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37640" w:rsidRPr="00DD4894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F746BF">
              <w:rPr>
                <w:lang w:val="kk-KZ"/>
              </w:rPr>
              <w:t>Дінтанудың ғылым саласы ретінде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A37640" w:rsidRPr="00E0012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Дінтанудың қалыптасуына үлес қосқан ғалымдар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F746BF" w:rsidP="00A3764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DD489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="00F746BF">
              <w:rPr>
                <w:lang w:val="kk-KZ"/>
              </w:rPr>
              <w:t>Қазақстандағы дінтанулық ғылымның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Дінтану ғылымының өкілдері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A103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262" w:rsidRPr="00E00123" w:rsidRDefault="00912652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1. </w:t>
            </w:r>
            <w:r w:rsidR="00F746BF">
              <w:rPr>
                <w:lang w:val="kk-KZ"/>
              </w:rPr>
              <w:t>Тәуелсіздік жылдарында Дінтану мамандығының даму ерекшеліктері: презентациялық слайд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F746BF" w:rsidP="00E0012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3135A8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F746BF">
              <w:rPr>
                <w:lang w:val="kk-KZ"/>
              </w:rPr>
              <w:t>Жоғары оқу орындарындағы дінтанулық білім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lang w:val="kk-KZ"/>
              </w:rPr>
              <w:t>Жоғары оқу орындарындағы дінтану мамандықтарының ұқсастықтары мен айырмашылықтары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DD489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F746BF">
              <w:rPr>
                <w:rFonts w:eastAsia="Calibri"/>
                <w:bCs/>
                <w:lang w:val="kk-KZ"/>
              </w:rPr>
              <w:t>Жоғары оқу орындарында дінтану мамандығының қалыптасу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E00123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F746B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="00F746BF">
              <w:rPr>
                <w:rFonts w:eastAsia="Calibri"/>
                <w:lang w:val="kk-KZ"/>
              </w:rPr>
              <w:t xml:space="preserve"> Дінтану мамандығын бітірген мамандарға сараптама</w:t>
            </w:r>
            <w:r w:rsidRPr="00E0012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F746BF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12652" w:rsidRPr="00E00123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F746B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</w:t>
            </w:r>
            <w:r w:rsidR="00F746BF" w:rsidRPr="004F231E">
              <w:rPr>
                <w:lang w:val="kk-KZ"/>
              </w:rPr>
              <w:t xml:space="preserve">А.Н. Красников </w:t>
            </w:r>
            <w:r w:rsidR="00F746BF" w:rsidRPr="004F231E">
              <w:t>У истоков</w:t>
            </w:r>
            <w:r w:rsidR="00F746BF">
              <w:rPr>
                <w:lang w:val="kk-KZ"/>
              </w:rPr>
              <w:t xml:space="preserve"> </w:t>
            </w:r>
            <w:r w:rsidR="00F746BF" w:rsidRPr="004F231E">
              <w:t>современного религиоведения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F746BF" w:rsidP="00E0012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55D37" w:rsidRPr="00955D37" w:rsidTr="00F957D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955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55D37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55D3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A6205F" w:rsidRPr="00955D37" w:rsidTr="00F746BF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955D37" w:rsidRDefault="00F746B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Модуль 2 Қазақстан Республикасындағы дінтанулық білім</w:t>
            </w:r>
          </w:p>
        </w:tc>
      </w:tr>
      <w:tr w:rsidR="00F746BF" w:rsidRPr="00DD4894" w:rsidTr="003F405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М.С. Орынбековтың философиялық пайымдаулары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</w:rPr>
            </w:pPr>
            <w:r w:rsidRPr="00F746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DD4894" w:rsidRDefault="00F746BF" w:rsidP="00F746BF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DD4894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DD4894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DD4894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DD489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F746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</w:t>
            </w:r>
            <w:r w:rsidRPr="00A3674B">
              <w:rPr>
                <w:rFonts w:eastAsia="Calibri"/>
                <w:lang w:val="kk-KZ"/>
              </w:rPr>
              <w:t xml:space="preserve"> 6. </w:t>
            </w:r>
            <w:r>
              <w:rPr>
                <w:lang w:val="kk-KZ"/>
              </w:rPr>
              <w:t>Протоказақтар тарихы туралы еңбегіне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DD4894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</w:t>
            </w:r>
            <w:r>
              <w:rPr>
                <w:lang w:val="kk-KZ"/>
              </w:rPr>
              <w:t>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Б.К. Кудайбергеновтың философиялық дінтанулық пайымдаулары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Teams/Zoom- да </w:t>
            </w:r>
            <w:r w:rsidRPr="00F746BF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F746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Қазақстандағы жаңа діни ағымдар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F746BF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DD4894" w:rsidTr="003F405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СОӨЖ</w:t>
            </w:r>
            <w:r w:rsidRPr="00A3674B">
              <w:rPr>
                <w:lang w:val="kk-KZ"/>
              </w:rPr>
              <w:t xml:space="preserve"> 3</w:t>
            </w:r>
            <w:r w:rsidRPr="00A3674B">
              <w:rPr>
                <w:rFonts w:eastAsia="Calibri"/>
                <w:lang w:val="kk-KZ"/>
              </w:rPr>
              <w:t>.</w:t>
            </w:r>
            <w:r w:rsidRPr="00A3674B">
              <w:rPr>
                <w:rFonts w:eastAsia="Calibri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shd w:val="clear" w:color="auto" w:fill="FFFFFF"/>
                <w:lang w:val="kk-KZ"/>
              </w:rPr>
              <w:t>Қазақстандағы христиандық жаңа діни ағымдар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F746BF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F746BF" w:rsidRPr="00F746B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jc w:val="both"/>
              <w:rPr>
                <w:rFonts w:eastAsia="Calibri"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Қазақстан мектептеріндегі дінтану және зайырлылық негіздері пәні.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A3674B" w:rsidRDefault="00F746BF" w:rsidP="00F746BF">
            <w:pPr>
              <w:shd w:val="clear" w:color="auto" w:fill="FFFFFF"/>
              <w:tabs>
                <w:tab w:val="left" w:pos="1205"/>
              </w:tabs>
              <w:jc w:val="both"/>
              <w:rPr>
                <w:rFonts w:eastAsia="Calibri"/>
                <w:lang w:val="kk-KZ"/>
              </w:rPr>
            </w:pPr>
            <w:r w:rsidRPr="00F746BF">
              <w:rPr>
                <w:rFonts w:eastAsia="Calibri"/>
                <w:b/>
                <w:lang w:val="kk-KZ"/>
              </w:rPr>
              <w:t>ПС.</w:t>
            </w:r>
            <w:r w:rsidRPr="00A3674B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Қазақстан тарихындағы мектеп медреселерге қатысты ақпарат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746BF" w:rsidRPr="00DD489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A3674B" w:rsidRDefault="00F746BF" w:rsidP="00F746BF">
            <w:pPr>
              <w:rPr>
                <w:rFonts w:eastAsia="Calibri"/>
                <w:b/>
                <w:i/>
                <w:lang w:val="kk-KZ"/>
              </w:rPr>
            </w:pPr>
            <w:r w:rsidRPr="00F746BF">
              <w:rPr>
                <w:b/>
                <w:lang w:val="kk-KZ"/>
              </w:rPr>
              <w:t>Д.</w:t>
            </w:r>
            <w:r w:rsidRPr="00A3674B">
              <w:rPr>
                <w:rFonts w:eastAsia="Calibri"/>
                <w:lang w:val="kk-KZ"/>
              </w:rPr>
              <w:t xml:space="preserve"> 9. </w:t>
            </w:r>
            <w:r>
              <w:rPr>
                <w:lang w:val="kk-KZ"/>
              </w:rPr>
              <w:t>Дінтанулық пен теологиялық арақатынасы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F746BF" w:rsidRPr="003135A8" w:rsidRDefault="00F746BF" w:rsidP="00F746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F" w:rsidRPr="00E00123" w:rsidRDefault="00F746BF" w:rsidP="00F746BF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Teams/Zoom- да </w:t>
            </w:r>
            <w:r w:rsidRPr="00F746BF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F746BF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746BF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F746BF">
              <w:rPr>
                <w:rFonts w:eastAsia="Calibri"/>
                <w:lang w:val="kk-KZ"/>
              </w:rPr>
              <w:t>Діни білім мен дінтанулық білім арақатынасы</w:t>
            </w:r>
          </w:p>
          <w:p w:rsidR="005A0C65" w:rsidRPr="00F746B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F746B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F746BF" w:rsidRDefault="00F746BF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r w:rsidRPr="00F746BF">
              <w:rPr>
                <w:sz w:val="22"/>
                <w:szCs w:val="22"/>
                <w:lang w:val="kk-KZ"/>
              </w:rPr>
              <w:t>Т</w:t>
            </w:r>
            <w:proofErr w:type="spellStart"/>
            <w:r w:rsidRPr="00E00123"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0C65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746BF" w:rsidRPr="000D14F4">
              <w:rPr>
                <w:rStyle w:val="tlid-translation"/>
                <w:lang w:val="kk-KZ"/>
              </w:rPr>
              <w:t>Дінтанудың басқа ғылымдармен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 w:rsidRPr="000D14F4">
              <w:rPr>
                <w:rStyle w:val="tlid-translation"/>
                <w:lang w:val="kk-KZ"/>
              </w:rPr>
              <w:t>Қазақстандағы дінтану; проблемалар мен перспективалар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5A0C65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9157BA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2652" w:rsidP="009157BA">
            <w:pPr>
              <w:jc w:val="both"/>
              <w:rPr>
                <w:rFonts w:eastAsia="Calibri"/>
                <w:lang w:val="kk-KZ"/>
              </w:rPr>
            </w:pPr>
            <w:r w:rsidRPr="00E00123">
              <w:rPr>
                <w:b/>
                <w:sz w:val="22"/>
                <w:szCs w:val="22"/>
              </w:rPr>
              <w:t xml:space="preserve"> </w:t>
            </w:r>
            <w:r w:rsidR="009157BA" w:rsidRPr="00A3674B">
              <w:rPr>
                <w:lang w:val="kk-KZ"/>
              </w:rPr>
              <w:t>СОӨЖ 4</w:t>
            </w:r>
            <w:r w:rsidR="009157BA" w:rsidRPr="00A3674B">
              <w:rPr>
                <w:rFonts w:eastAsia="Calibri"/>
                <w:lang w:val="kk-KZ"/>
              </w:rPr>
              <w:t xml:space="preserve">. </w:t>
            </w:r>
            <w:r w:rsidR="009157BA">
              <w:rPr>
                <w:rFonts w:eastAsia="Calibri"/>
                <w:lang w:val="kk-KZ"/>
              </w:rPr>
              <w:t xml:space="preserve">СӨЖ қабылдау </w:t>
            </w:r>
          </w:p>
          <w:p w:rsidR="00912652" w:rsidRPr="00E00123" w:rsidRDefault="00DD4894" w:rsidP="009157BA">
            <w:pPr>
              <w:rPr>
                <w:b/>
                <w:sz w:val="22"/>
                <w:szCs w:val="22"/>
              </w:rPr>
            </w:pPr>
            <w:hyperlink r:id="rId13" w:tooltip="Мюллер, Фридрих Макс" w:history="1">
              <w:r w:rsidR="009157BA" w:rsidRPr="00F746BF">
                <w:rPr>
                  <w:rStyle w:val="a7"/>
                  <w:iCs/>
                  <w:color w:val="auto"/>
                  <w:u w:val="none"/>
                  <w:shd w:val="clear" w:color="auto" w:fill="FFFFFF"/>
                  <w:lang w:val="kk-KZ"/>
                </w:rPr>
                <w:t>Мюллер М.</w:t>
              </w:r>
            </w:hyperlink>
            <w:r w:rsidR="009157BA" w:rsidRPr="00F746BF">
              <w:rPr>
                <w:rStyle w:val="reference-text"/>
                <w:shd w:val="clear" w:color="auto" w:fill="FFFFFF"/>
                <w:lang w:val="kk-KZ"/>
              </w:rPr>
              <w:t> </w:t>
            </w:r>
            <w:r w:rsidR="009157BA" w:rsidRPr="00F746BF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="009157BA" w:rsidRPr="00F746BF">
              <w:rPr>
                <w:lang w:val="kk-KZ"/>
              </w:rPr>
              <w:instrText xml:space="preserve"> HYPERLINK "http://allrefs.net/c22/3gz4e/" </w:instrText>
            </w:r>
            <w:r w:rsidR="009157BA" w:rsidRPr="00F746BF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009157BA" w:rsidRPr="00F746BF">
              <w:rPr>
                <w:rStyle w:val="a7"/>
                <w:color w:val="auto"/>
                <w:u w:val="none"/>
                <w:shd w:val="clear" w:color="auto" w:fill="FFFFFF"/>
              </w:rPr>
              <w:t xml:space="preserve">У истоков компаративистики в </w:t>
            </w:r>
            <w:proofErr w:type="gramStart"/>
            <w:r w:rsidR="009157BA" w:rsidRPr="00F746BF">
              <w:rPr>
                <w:rStyle w:val="a7"/>
                <w:color w:val="auto"/>
                <w:u w:val="none"/>
                <w:shd w:val="clear" w:color="auto" w:fill="FFFFFF"/>
              </w:rPr>
              <w:t>религиоведении./</w:t>
            </w:r>
            <w:proofErr w:type="gramEnd"/>
            <w:r w:rsidR="009157BA" w:rsidRPr="00F746BF">
              <w:rPr>
                <w:rStyle w:val="a7"/>
                <w:color w:val="auto"/>
                <w:u w:val="none"/>
                <w:shd w:val="clear" w:color="auto" w:fill="FFFFFF"/>
              </w:rPr>
              <w:t>/Введение в науку о религии: Четыре лекции, прочитанные в Лондонском Королевском институте в феврале — марте 1870 года. / Пер. с англ., предисл. и комм. </w:t>
            </w:r>
            <w:r w:rsidR="009157BA" w:rsidRPr="00F746BF">
              <w:rPr>
                <w:rStyle w:val="a7"/>
                <w:color w:val="auto"/>
                <w:u w:val="none"/>
                <w:shd w:val="clear" w:color="auto" w:fill="FFFFFF"/>
              </w:rPr>
              <w:fldChar w:fldCharType="end"/>
            </w:r>
            <w:hyperlink r:id="rId14" w:tooltip="Элбакян, Екатерина Сергеевна" w:history="1">
              <w:r w:rsidR="009157BA"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Е. С. </w:t>
              </w:r>
              <w:proofErr w:type="spellStart"/>
              <w:r w:rsidR="009157BA"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Элбакян</w:t>
              </w:r>
              <w:proofErr w:type="spellEnd"/>
            </w:hyperlink>
            <w:r w:rsidR="009157BA" w:rsidRPr="00F746BF">
              <w:rPr>
                <w:rStyle w:val="reference-text"/>
                <w:shd w:val="clear" w:color="auto" w:fill="FFFFFF"/>
              </w:rPr>
              <w:t>. Под общ. ред. </w:t>
            </w:r>
            <w:hyperlink r:id="rId15" w:tooltip="Красников, Александр Николаевич" w:history="1">
              <w:r w:rsidR="009157BA" w:rsidRPr="00F746BF">
                <w:rPr>
                  <w:rStyle w:val="a7"/>
                  <w:color w:val="auto"/>
                  <w:u w:val="none"/>
                  <w:shd w:val="clear" w:color="auto" w:fill="FFFFFF"/>
                </w:rPr>
                <w:t>А. Н. Красникова</w:t>
              </w:r>
            </w:hyperlink>
            <w:r w:rsidR="009157BA" w:rsidRPr="00F746BF">
              <w:rPr>
                <w:rStyle w:val="reference-text"/>
                <w:shd w:val="clear" w:color="auto" w:fill="FFFFFF"/>
              </w:rPr>
              <w:t>. </w:t>
            </w:r>
          </w:p>
          <w:p w:rsidR="00912652" w:rsidRPr="00A6205F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5A0C65" w:rsidRPr="00E00123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55D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  <w:tr w:rsidR="00A6205F" w:rsidRPr="00A6205F" w:rsidTr="00F746B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A6205F" w:rsidRDefault="009157BA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3674B">
              <w:rPr>
                <w:rFonts w:eastAsia="Calibri"/>
                <w:b/>
                <w:caps/>
                <w:lang w:val="kk-KZ"/>
              </w:rPr>
              <w:t>М</w:t>
            </w:r>
            <w:r>
              <w:rPr>
                <w:rFonts w:eastAsia="Calibri"/>
                <w:b/>
                <w:lang w:val="kk-KZ"/>
              </w:rPr>
              <w:t>одуль 3</w:t>
            </w:r>
            <w:r w:rsidRPr="00A3674B">
              <w:rPr>
                <w:rFonts w:eastAsia="Calibri"/>
                <w:b/>
                <w:lang w:val="kk-KZ"/>
              </w:rPr>
              <w:t xml:space="preserve">.  </w:t>
            </w:r>
            <w:r>
              <w:rPr>
                <w:b/>
                <w:lang w:val="kk-KZ"/>
              </w:rPr>
              <w:t>Қазақстан мемлекетіндегі дінтанулық білім</w:t>
            </w:r>
          </w:p>
        </w:tc>
      </w:tr>
      <w:tr w:rsidR="00912652" w:rsidRPr="00DD489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A6205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Кеңестік дәуірдегі дінтанулық білімнің сипаттары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ED0EFA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5A0C65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5A0C65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="009157BA">
              <w:rPr>
                <w:lang w:val="kk-KZ"/>
              </w:rPr>
              <w:t>Ерте қазақ жеріндегі мешіт пен медреселердің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Дінтану ғылымы Батыс Еуропада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7E21E0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7E21E0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7E21E0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>
              <w:rPr>
                <w:lang w:val="kk-KZ"/>
              </w:rPr>
              <w:t>Батыс Еуропа елдеріндегі дінтану мамандығы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Default="005A0C65" w:rsidP="009157BA">
            <w:pPr>
              <w:rPr>
                <w:rFonts w:eastAsia="Calibri"/>
                <w:lang w:val="kk-KZ"/>
              </w:rPr>
            </w:pPr>
            <w:r w:rsidRPr="00E00123">
              <w:rPr>
                <w:b/>
                <w:color w:val="201F1E"/>
                <w:shd w:val="clear" w:color="auto" w:fill="FFFFFF"/>
              </w:rPr>
              <w:t xml:space="preserve">СОӨЖ 5. </w:t>
            </w:r>
            <w:r w:rsidR="009157BA">
              <w:rPr>
                <w:rFonts w:eastAsia="Calibri"/>
                <w:lang w:val="kk-KZ"/>
              </w:rPr>
              <w:t>СӨЖ қабылдау</w:t>
            </w:r>
          </w:p>
          <w:p w:rsidR="005A0C65" w:rsidRPr="009157BA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FD0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Иога, Тантризм, </w:t>
            </w:r>
            <w:r w:rsidRPr="00FD0E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Даосизм, Буддизм, Индуизм, джайнизм, ваджраяна, Дзен және сикхизмдегі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дінтанулық білімді</w:t>
            </w:r>
            <w:r w:rsidRPr="00FD0E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қолданылуы – </w:t>
            </w:r>
            <w:r w:rsidRPr="00FD0E8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(аталғандардың ішінен өз қалауыңызбен 1 тақырыпқа реферат)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9157BA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9157BA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157BA">
              <w:rPr>
                <w:lang w:val="kk-KZ"/>
              </w:rPr>
              <w:t>АҚШ дінтану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="009157BA">
              <w:rPr>
                <w:rFonts w:eastAsia="Calibri"/>
                <w:lang w:val="kk-KZ"/>
              </w:rPr>
              <w:t>АҚШ мектептердегі дінтану білімі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9157BA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157BA">
              <w:rPr>
                <w:lang w:val="kk-KZ"/>
              </w:rPr>
              <w:t>Қазақстан Республикасындағы дінтанулық іс-әрекеттерді реттеуші заңнамалық құжаттар</w:t>
            </w:r>
            <w:r w:rsidR="009157BA"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9157B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9157BA">
              <w:rPr>
                <w:bCs/>
                <w:lang w:val="kk-KZ"/>
              </w:rPr>
              <w:t>Концепция, Заң</w:t>
            </w:r>
            <w:r w:rsidR="009157BA" w:rsidRPr="00E0012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9157BA" w:rsidRDefault="009157BA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DD4894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A6205F" w:rsidRDefault="009157BA" w:rsidP="009157B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FD0E89">
              <w:rPr>
                <w:lang w:val="kk-KZ"/>
              </w:rPr>
              <w:t>Жаңа діни қозғалыстардың психологиялық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57BA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FD0E89">
              <w:rPr>
                <w:rFonts w:eastAsia="Calibri"/>
                <w:lang w:val="kk-KZ"/>
              </w:rPr>
              <w:t>Қазақстан Республикасындағы жаңа діни ағымдар</w:t>
            </w:r>
            <w:r>
              <w:rPr>
                <w:rFonts w:eastAsia="Calibri"/>
                <w:lang w:val="kk-KZ"/>
              </w:rPr>
              <w:t>ға қатысты дінтанулық сараптама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157BA" w:rsidRDefault="009157BA" w:rsidP="009157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Default="009157BA" w:rsidP="009157BA">
            <w:pPr>
              <w:rPr>
                <w:rFonts w:eastAsia="Calibri"/>
                <w:lang w:val="kk-KZ"/>
              </w:rPr>
            </w:pPr>
            <w:r w:rsidRPr="00E00123">
              <w:rPr>
                <w:b/>
                <w:color w:val="201F1E"/>
                <w:shd w:val="clear" w:color="auto" w:fill="FFFFFF"/>
              </w:rPr>
              <w:t>СОӨЖ 6</w:t>
            </w:r>
            <w:r>
              <w:rPr>
                <w:b/>
                <w:color w:val="201F1E"/>
                <w:shd w:val="clear" w:color="auto" w:fill="FFFFFF"/>
              </w:rPr>
              <w:t xml:space="preserve">. </w:t>
            </w:r>
            <w:r>
              <w:rPr>
                <w:rFonts w:eastAsia="Calibri"/>
                <w:lang w:val="kk-KZ"/>
              </w:rPr>
              <w:t xml:space="preserve">қабылдау </w:t>
            </w:r>
          </w:p>
          <w:p w:rsidR="009157BA" w:rsidRPr="009157BA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Дінтану саласында қызмет ететін отандық ғалымдардың ішінен біреун таңдап (сұхбат алу) презентациялық ақпарат дайындау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Default="009157BA" w:rsidP="009157BA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9157BA" w:rsidRPr="00A00EBF" w:rsidRDefault="009157BA" w:rsidP="009157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157BA" w:rsidRDefault="009157BA" w:rsidP="009157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E00123" w:rsidRDefault="009157BA" w:rsidP="009157B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E00123" w:rsidRDefault="009157BA" w:rsidP="009157BA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57BA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BA" w:rsidRPr="00955D37" w:rsidRDefault="009157BA" w:rsidP="0091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BA" w:rsidRPr="00955D37" w:rsidRDefault="009157BA" w:rsidP="009157BA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Б.Б. Мейрбаев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А.М. Құдайбергенова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16237C">
        <w:rPr>
          <w:b/>
          <w:sz w:val="20"/>
          <w:szCs w:val="20"/>
          <w:lang w:val="kk-KZ"/>
        </w:rPr>
        <w:t>У.А. Тунгатова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DD4894" w:rsidRPr="00FE2D1A" w:rsidRDefault="00DD4894" w:rsidP="00DD4894">
      <w:pPr>
        <w:tabs>
          <w:tab w:val="left" w:pos="205"/>
        </w:tabs>
        <w:jc w:val="both"/>
        <w:rPr>
          <w:lang w:val="kk-KZ"/>
        </w:rPr>
      </w:pPr>
      <w:r>
        <w:rPr>
          <w:lang w:val="kk-KZ"/>
        </w:rPr>
        <w:t>Пәнді игеру</w:t>
      </w:r>
      <w:r w:rsidRPr="00FE2D1A">
        <w:rPr>
          <w:lang w:val="kk-KZ"/>
        </w:rPr>
        <w:t xml:space="preserve"> барысында және ғылыми пікірталастарда діни және діни түсініктерді, терминдерді, категорияларды ғылыми түсіндіруді жүйелеу</w:t>
      </w:r>
      <w:r>
        <w:rPr>
          <w:lang w:val="kk-KZ"/>
        </w:rPr>
        <w:t>ді меңгереді</w:t>
      </w:r>
      <w:r w:rsidRPr="00FE2D1A">
        <w:rPr>
          <w:lang w:val="kk-KZ"/>
        </w:rPr>
        <w:t>.</w:t>
      </w:r>
    </w:p>
    <w:p w:rsidR="00DD4894" w:rsidRPr="00FE2D1A" w:rsidRDefault="00DD4894" w:rsidP="00DD4894">
      <w:pPr>
        <w:numPr>
          <w:ilvl w:val="0"/>
          <w:numId w:val="15"/>
        </w:numPr>
        <w:tabs>
          <w:tab w:val="left" w:pos="205"/>
        </w:tabs>
        <w:ind w:left="0" w:firstLine="0"/>
        <w:jc w:val="both"/>
        <w:rPr>
          <w:rFonts w:eastAsia="Calibri"/>
          <w:lang w:val="kk-KZ" w:eastAsia="en-US"/>
        </w:rPr>
      </w:pPr>
      <w:r w:rsidRPr="00FE2D1A">
        <w:rPr>
          <w:lang w:val="kk-KZ"/>
        </w:rPr>
        <w:t>Осы модульді сәтті аяқтағаннан кейін бакалавр:</w:t>
      </w:r>
    </w:p>
    <w:p w:rsidR="00DD4894" w:rsidRPr="00FE2D1A" w:rsidRDefault="00DD4894" w:rsidP="00DD4894">
      <w:pPr>
        <w:tabs>
          <w:tab w:val="left" w:pos="205"/>
        </w:tabs>
        <w:jc w:val="both"/>
        <w:rPr>
          <w:rFonts w:eastAsia="Calibri"/>
          <w:lang w:val="kk-KZ" w:eastAsia="en-US"/>
        </w:rPr>
      </w:pPr>
      <w:r w:rsidRPr="00FE2D1A">
        <w:rPr>
          <w:rFonts w:eastAsia="Calibri"/>
          <w:lang w:val="kk-KZ" w:eastAsia="en-US"/>
        </w:rPr>
        <w:t>-;</w:t>
      </w:r>
    </w:p>
    <w:p w:rsidR="00DD4894" w:rsidRPr="00FE2D1A" w:rsidRDefault="00DD4894" w:rsidP="00DD4894">
      <w:pPr>
        <w:tabs>
          <w:tab w:val="left" w:pos="205"/>
        </w:tabs>
        <w:jc w:val="both"/>
        <w:rPr>
          <w:rFonts w:eastAsia="Calibri"/>
          <w:lang w:val="kk-KZ" w:eastAsia="en-US"/>
        </w:rPr>
      </w:pPr>
      <w:r w:rsidRPr="00FE2D1A">
        <w:rPr>
          <w:rFonts w:eastAsia="Calibri"/>
          <w:lang w:val="kk-KZ" w:eastAsia="en-US"/>
        </w:rPr>
        <w:t>-;</w:t>
      </w:r>
    </w:p>
    <w:p w:rsidR="00DD4894" w:rsidRPr="00FE2D1A" w:rsidRDefault="00DD4894" w:rsidP="00DD4894">
      <w:pPr>
        <w:tabs>
          <w:tab w:val="left" w:pos="205"/>
        </w:tabs>
        <w:jc w:val="both"/>
        <w:rPr>
          <w:rFonts w:eastAsia="Calibri"/>
          <w:lang w:val="kk-KZ" w:eastAsia="en-US"/>
        </w:rPr>
      </w:pPr>
      <w:r w:rsidRPr="00FE2D1A">
        <w:rPr>
          <w:rFonts w:eastAsia="Calibri"/>
          <w:lang w:val="kk-KZ" w:eastAsia="en-US"/>
        </w:rPr>
        <w:t>-;</w:t>
      </w:r>
    </w:p>
    <w:p w:rsidR="00DD4894" w:rsidRPr="00FE2D1A" w:rsidRDefault="00DD4894" w:rsidP="00DD4894">
      <w:pPr>
        <w:tabs>
          <w:tab w:val="left" w:pos="205"/>
        </w:tabs>
        <w:jc w:val="both"/>
        <w:rPr>
          <w:rFonts w:eastAsia="Calibri"/>
          <w:lang w:val="kk-KZ" w:eastAsia="en-US"/>
        </w:rPr>
      </w:pPr>
      <w:r w:rsidRPr="00FE2D1A">
        <w:rPr>
          <w:rFonts w:eastAsia="Calibri"/>
          <w:lang w:val="kk-KZ" w:eastAsia="en-US"/>
        </w:rPr>
        <w:t>-;</w:t>
      </w:r>
    </w:p>
    <w:p w:rsidR="00BC3D0C" w:rsidRDefault="00DD4894" w:rsidP="00DD4894">
      <w:pPr>
        <w:autoSpaceDE w:val="0"/>
        <w:autoSpaceDN w:val="0"/>
        <w:adjustRightInd w:val="0"/>
        <w:rPr>
          <w:rFonts w:eastAsia="Calibri"/>
          <w:lang w:val="kk-KZ" w:eastAsia="en-US"/>
        </w:rPr>
      </w:pPr>
      <w:r w:rsidRPr="00FE2D1A">
        <w:rPr>
          <w:rFonts w:eastAsia="Calibri"/>
          <w:lang w:val="kk-KZ" w:eastAsia="en-US"/>
        </w:rPr>
        <w:t xml:space="preserve">- </w:t>
      </w:r>
    </w:p>
    <w:p w:rsidR="00DD4894" w:rsidRDefault="00DD4894" w:rsidP="00DD4894">
      <w:pPr>
        <w:autoSpaceDE w:val="0"/>
        <w:autoSpaceDN w:val="0"/>
        <w:adjustRightInd w:val="0"/>
        <w:rPr>
          <w:rFonts w:eastAsia="Calibri"/>
          <w:lang w:val="kk-KZ" w:eastAsia="en-US"/>
        </w:rPr>
      </w:pPr>
    </w:p>
    <w:p w:rsidR="00DD4894" w:rsidRPr="00FE2D1A" w:rsidRDefault="00DD4894" w:rsidP="00DD4894">
      <w:pPr>
        <w:jc w:val="both"/>
        <w:rPr>
          <w:rFonts w:eastAsia="Calibri"/>
          <w:lang w:val="kk-KZ"/>
        </w:rPr>
      </w:pPr>
      <w:r w:rsidRPr="00CA6CFB">
        <w:rPr>
          <w:rFonts w:eastAsia="Calibri"/>
          <w:b/>
          <w:highlight w:val="yellow"/>
          <w:lang w:val="kk-KZ"/>
        </w:rPr>
        <w:t xml:space="preserve">Пәннің міндеті: </w:t>
      </w:r>
      <w:r w:rsidRPr="00FE2D1A">
        <w:rPr>
          <w:rFonts w:eastAsia="Calibri"/>
          <w:lang w:val="kk-KZ"/>
        </w:rPr>
        <w:t>студенттерді дінтану саласында қолданылатын негізгі ұғымдармен және категориялармен таныстыру</w:t>
      </w:r>
    </w:p>
    <w:p w:rsidR="00DD4894" w:rsidRDefault="00DD4894" w:rsidP="00DD4894">
      <w:pPr>
        <w:autoSpaceDE w:val="0"/>
        <w:autoSpaceDN w:val="0"/>
        <w:adjustRightInd w:val="0"/>
        <w:rPr>
          <w:rFonts w:eastAsia="Calibri"/>
          <w:lang w:val="kk-KZ"/>
        </w:rPr>
      </w:pPr>
      <w:r w:rsidRPr="00FE2D1A">
        <w:rPr>
          <w:rFonts w:eastAsia="Calibri"/>
          <w:lang w:val="kk-KZ"/>
        </w:rPr>
        <w:t xml:space="preserve">Оны зерттеу процесінде келесі аспектілер қарастырылады: діни түсініктер мен терминдердің ерекшелігі мен ерекшеліктері... Сараптама және далалық зерттеулер саласында қолданылатын терминдер. </w:t>
      </w:r>
    </w:p>
    <w:p w:rsidR="00DD4894" w:rsidRDefault="00DD4894" w:rsidP="00DD4894">
      <w:pPr>
        <w:autoSpaceDE w:val="0"/>
        <w:autoSpaceDN w:val="0"/>
        <w:adjustRightInd w:val="0"/>
        <w:rPr>
          <w:rFonts w:eastAsia="Calibri"/>
          <w:lang w:val="kk-KZ"/>
        </w:rPr>
      </w:pPr>
    </w:p>
    <w:p w:rsidR="00DD4894" w:rsidRPr="00DD4894" w:rsidRDefault="00DD4894" w:rsidP="00DD4894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D4894">
        <w:rPr>
          <w:sz w:val="20"/>
          <w:szCs w:val="20"/>
          <w:lang w:val="kk-KZ"/>
        </w:rPr>
        <w:t>Пәннің мақсаты -; діни құбылыстар мен процестерді түсіндіру үшін кәсіби діни зерттеулерде қолдану.</w:t>
      </w:r>
    </w:p>
    <w:sectPr w:rsidR="00DD4894" w:rsidRPr="00D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92851"/>
    <w:multiLevelType w:val="hybridMultilevel"/>
    <w:tmpl w:val="C2409EF0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3E72E4BA">
      <w:start w:val="5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lang w:val="ru-RU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A3972"/>
    <w:multiLevelType w:val="hybridMultilevel"/>
    <w:tmpl w:val="30E41F64"/>
    <w:lvl w:ilvl="0" w:tplc="144CE4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525CF"/>
    <w:multiLevelType w:val="hybridMultilevel"/>
    <w:tmpl w:val="DB025A28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C0274"/>
    <w:multiLevelType w:val="hybridMultilevel"/>
    <w:tmpl w:val="FBDE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B66A2"/>
    <w:multiLevelType w:val="hybridMultilevel"/>
    <w:tmpl w:val="616E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3213F"/>
    <w:rsid w:val="000557E6"/>
    <w:rsid w:val="0008436A"/>
    <w:rsid w:val="00096867"/>
    <w:rsid w:val="000C7EC1"/>
    <w:rsid w:val="000D70C0"/>
    <w:rsid w:val="00121C4D"/>
    <w:rsid w:val="00123547"/>
    <w:rsid w:val="00150EAB"/>
    <w:rsid w:val="0016237C"/>
    <w:rsid w:val="00166458"/>
    <w:rsid w:val="00172AB9"/>
    <w:rsid w:val="00180BD5"/>
    <w:rsid w:val="00197123"/>
    <w:rsid w:val="001A2D29"/>
    <w:rsid w:val="001B784C"/>
    <w:rsid w:val="001E4BFF"/>
    <w:rsid w:val="001F2E55"/>
    <w:rsid w:val="001F5A52"/>
    <w:rsid w:val="00207687"/>
    <w:rsid w:val="002127DF"/>
    <w:rsid w:val="002655E7"/>
    <w:rsid w:val="0027443D"/>
    <w:rsid w:val="0028029D"/>
    <w:rsid w:val="00284F51"/>
    <w:rsid w:val="00292083"/>
    <w:rsid w:val="00295AB5"/>
    <w:rsid w:val="002B4834"/>
    <w:rsid w:val="00301050"/>
    <w:rsid w:val="003135A8"/>
    <w:rsid w:val="00397E8F"/>
    <w:rsid w:val="003C7F9E"/>
    <w:rsid w:val="003F405F"/>
    <w:rsid w:val="00453262"/>
    <w:rsid w:val="004800E0"/>
    <w:rsid w:val="004866D8"/>
    <w:rsid w:val="004C5E0E"/>
    <w:rsid w:val="004C68D0"/>
    <w:rsid w:val="00511575"/>
    <w:rsid w:val="00545585"/>
    <w:rsid w:val="00553D24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A05D7"/>
    <w:rsid w:val="008A0F51"/>
    <w:rsid w:val="008F54F8"/>
    <w:rsid w:val="00912652"/>
    <w:rsid w:val="009157BA"/>
    <w:rsid w:val="00937420"/>
    <w:rsid w:val="00950C9E"/>
    <w:rsid w:val="00950F6F"/>
    <w:rsid w:val="00955D37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D634FD"/>
    <w:rsid w:val="00D96ED6"/>
    <w:rsid w:val="00DA0FC9"/>
    <w:rsid w:val="00DB5603"/>
    <w:rsid w:val="00DD4894"/>
    <w:rsid w:val="00E00123"/>
    <w:rsid w:val="00E01D12"/>
    <w:rsid w:val="00E1761D"/>
    <w:rsid w:val="00E27D78"/>
    <w:rsid w:val="00ED0EFA"/>
    <w:rsid w:val="00EF00C8"/>
    <w:rsid w:val="00F15515"/>
    <w:rsid w:val="00F746BF"/>
    <w:rsid w:val="00F77ABE"/>
    <w:rsid w:val="00F91E09"/>
    <w:rsid w:val="00F957D7"/>
    <w:rsid w:val="00FA60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4800E0"/>
  </w:style>
  <w:style w:type="character" w:styleId="HTML1">
    <w:name w:val="HTML Cite"/>
    <w:basedOn w:val="a0"/>
    <w:uiPriority w:val="99"/>
    <w:unhideWhenUsed/>
    <w:rsid w:val="0016237C"/>
    <w:rPr>
      <w:i/>
      <w:iCs/>
    </w:rPr>
  </w:style>
  <w:style w:type="paragraph" w:customStyle="1" w:styleId="Default">
    <w:name w:val="Default"/>
    <w:rsid w:val="00162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eference-text">
    <w:name w:val="reference-text"/>
    <w:basedOn w:val="a0"/>
    <w:rsid w:val="00F7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" TargetMode="External"/><Relationship Id="rId13" Type="http://schemas.openxmlformats.org/officeDocument/2006/relationships/hyperlink" Target="https://ru.wikipedia.org/wiki/%D0%9C%D1%8E%D0%BB%D0%BB%D0%B5%D1%80,_%D0%A4%D1%80%D0%B8%D0%B4%D1%80%D0%B8%D1%85_%D0%9C%D0%B0%D0%BA%D1%8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mer.info/bogoslov_Buks/Relig/_INDEX_RELIG.php" TargetMode="External"/><Relationship Id="rId12" Type="http://schemas.openxmlformats.org/officeDocument/2006/relationships/hyperlink" Target="https://superco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eligio.ru/" TargetMode="External"/><Relationship Id="rId11" Type="http://schemas.openxmlformats.org/officeDocument/2006/relationships/hyperlink" Target="https://history.wikireadi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8%D0%BA%D0%BE%D0%B2,_%D0%90%D0%BB%D0%B5%D0%BA%D1%81%D0%B0%D0%BD%D0%B4%D1%80_%D0%9D%D0%B8%D0%BA%D0%BE%D0%BB%D0%B0%D0%B5%D0%B2%D0%B8%D1%87" TargetMode="External"/><Relationship Id="rId10" Type="http://schemas.openxmlformats.org/officeDocument/2006/relationships/hyperlink" Target="http://www.muftyat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book.net/religiovedenie.html" TargetMode="External"/><Relationship Id="rId14" Type="http://schemas.openxmlformats.org/officeDocument/2006/relationships/hyperlink" Target="https://ru.wikipedia.org/wiki/%D0%AD%D0%BB%D0%B1%D0%B0%D0%BA%D1%8F%D0%BD,_%D0%95%D0%BA%D0%B0%D1%82%D0%B5%D1%80%D0%B8%D0%BD%D0%B0_%D0%A1%D0%B5%D1%80%D0%B3%D0%B5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A7F5-FB12-4D70-9C0B-E83255CF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Альджанова Нурлыхан</cp:lastModifiedBy>
  <cp:revision>8</cp:revision>
  <cp:lastPrinted>2020-09-08T04:09:00Z</cp:lastPrinted>
  <dcterms:created xsi:type="dcterms:W3CDTF">2022-01-19T04:30:00Z</dcterms:created>
  <dcterms:modified xsi:type="dcterms:W3CDTF">2022-01-19T08:12:00Z</dcterms:modified>
</cp:coreProperties>
</file>